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033"/>
        <w:gridCol w:w="5137"/>
      </w:tblGrid>
      <w:tr w:rsidR="009E2FA8" w:rsidTr="009E2FA8">
        <w:tc>
          <w:tcPr>
            <w:tcW w:w="5303" w:type="dxa"/>
          </w:tcPr>
          <w:p w:rsidR="009E2FA8" w:rsidRDefault="009E2FA8">
            <w:pPr>
              <w:spacing w:after="0" w:line="240" w:lineRule="auto"/>
              <w:rPr>
                <w:rFonts w:ascii="Times New Roman" w:hAnsi="Times New Roman"/>
                <w:b/>
              </w:rPr>
            </w:pPr>
            <w:r>
              <w:rPr>
                <w:rFonts w:ascii="Times New Roman" w:hAnsi="Times New Roman"/>
                <w:b/>
              </w:rPr>
              <w:t xml:space="preserve">EKONOMSKA ŠOLA </w:t>
            </w:r>
            <w:r>
              <w:rPr>
                <w:rFonts w:ascii="Times New Roman" w:hAnsi="Times New Roman"/>
                <w:b/>
                <w:caps/>
              </w:rPr>
              <w:t>Murska Sobota</w:t>
            </w:r>
            <w:r>
              <w:rPr>
                <w:rFonts w:ascii="Times New Roman" w:hAnsi="Times New Roman"/>
                <w:b/>
              </w:rPr>
              <w:t xml:space="preserve"> </w:t>
            </w:r>
          </w:p>
          <w:p w:rsidR="009E2FA8" w:rsidRDefault="009E2FA8">
            <w:pPr>
              <w:spacing w:after="0" w:line="240" w:lineRule="auto"/>
              <w:rPr>
                <w:rFonts w:ascii="Times New Roman" w:hAnsi="Times New Roman"/>
                <w:b/>
              </w:rPr>
            </w:pPr>
            <w:r>
              <w:rPr>
                <w:rFonts w:ascii="Times New Roman" w:hAnsi="Times New Roman"/>
                <w:b/>
              </w:rPr>
              <w:t>Srednja šola in gimnazija</w:t>
            </w:r>
          </w:p>
          <w:p w:rsidR="009E2FA8" w:rsidRDefault="009E2FA8">
            <w:pPr>
              <w:pStyle w:val="Naslov2"/>
              <w:spacing w:line="256" w:lineRule="auto"/>
              <w:jc w:val="left"/>
              <w:rPr>
                <w:b w:val="0"/>
                <w:sz w:val="22"/>
                <w:szCs w:val="22"/>
              </w:rPr>
            </w:pPr>
            <w:r>
              <w:rPr>
                <w:b w:val="0"/>
                <w:sz w:val="22"/>
                <w:szCs w:val="22"/>
              </w:rPr>
              <w:t>Noršinska ulica 13</w:t>
            </w:r>
          </w:p>
          <w:p w:rsidR="009E2FA8" w:rsidRDefault="009E2FA8">
            <w:pPr>
              <w:pStyle w:val="Naslov2"/>
              <w:spacing w:line="256" w:lineRule="auto"/>
              <w:jc w:val="left"/>
              <w:rPr>
                <w:b w:val="0"/>
                <w:sz w:val="22"/>
                <w:szCs w:val="22"/>
              </w:rPr>
            </w:pPr>
            <w:r>
              <w:rPr>
                <w:b w:val="0"/>
                <w:sz w:val="22"/>
                <w:szCs w:val="22"/>
              </w:rPr>
              <w:t>9000 MURSKA  SOBOTA</w:t>
            </w:r>
          </w:p>
          <w:p w:rsidR="009E2FA8" w:rsidRDefault="009E2FA8">
            <w:pPr>
              <w:autoSpaceDE w:val="0"/>
              <w:autoSpaceDN w:val="0"/>
              <w:adjustRightInd w:val="0"/>
              <w:spacing w:after="0" w:line="240" w:lineRule="auto"/>
              <w:rPr>
                <w:rFonts w:ascii="Times New Roman" w:hAnsi="Times New Roman"/>
                <w:b/>
                <w:sz w:val="24"/>
                <w:szCs w:val="24"/>
              </w:rPr>
            </w:pPr>
          </w:p>
        </w:tc>
        <w:tc>
          <w:tcPr>
            <w:tcW w:w="5303" w:type="dxa"/>
            <w:hideMark/>
          </w:tcPr>
          <w:p w:rsidR="009E2FA8" w:rsidRDefault="009E2FA8" w:rsidP="009E2FA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9E2FA8" w:rsidRDefault="009E2FA8" w:rsidP="009E2FA8">
      <w:pPr>
        <w:pStyle w:val="pnormaljustify"/>
      </w:pPr>
    </w:p>
    <w:p w:rsidR="00F079BC" w:rsidRDefault="001E798F">
      <w:pPr>
        <w:pStyle w:val="pnormalcenter"/>
      </w:pPr>
      <w:r>
        <w:rPr>
          <w:b/>
          <w:sz w:val="22"/>
          <w:szCs w:val="22"/>
        </w:rPr>
        <w:t>Trgovec</w:t>
      </w:r>
    </w:p>
    <w:p w:rsidR="00F079BC" w:rsidRDefault="001E798F">
      <w:pPr>
        <w:pStyle w:val="pnormalcenter"/>
      </w:pPr>
      <w:r>
        <w:rPr>
          <w:b/>
          <w:sz w:val="22"/>
          <w:szCs w:val="22"/>
        </w:rPr>
        <w:t>1. LETNIK</w:t>
      </w:r>
    </w:p>
    <w:p w:rsidR="00F079BC" w:rsidRDefault="00F079BC">
      <w:pPr>
        <w:pStyle w:val="pnormaljustify"/>
      </w:pPr>
    </w:p>
    <w:p w:rsidR="009E2FA8" w:rsidRDefault="009E2FA8">
      <w:pPr>
        <w:pStyle w:val="pnormaljustify"/>
      </w:pPr>
    </w:p>
    <w:p w:rsidR="009E2FA8" w:rsidRDefault="009E2FA8">
      <w:pPr>
        <w:pStyle w:val="pnormaljustify"/>
      </w:pPr>
    </w:p>
    <w:p w:rsidR="00F079BC" w:rsidRDefault="001E798F">
      <w:pPr>
        <w:pStyle w:val="pnormaljustify"/>
      </w:pPr>
      <w:r>
        <w:t>OBVESTILO - UČBENIŠKI SKLAD</w:t>
      </w:r>
    </w:p>
    <w:p w:rsidR="00F079BC" w:rsidRDefault="00F079BC">
      <w:pPr>
        <w:pStyle w:val="pnormaljustify"/>
      </w:pPr>
    </w:p>
    <w:p w:rsidR="00F079BC" w:rsidRDefault="001E798F">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F079BC" w:rsidRDefault="00F079BC">
      <w:pPr>
        <w:pStyle w:val="pnormaljustify"/>
      </w:pPr>
    </w:p>
    <w:p w:rsidR="00F079BC" w:rsidRDefault="001E798F">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F079BC" w:rsidRDefault="00F079BC">
      <w:pPr>
        <w:pStyle w:val="pnormaljustify"/>
      </w:pPr>
    </w:p>
    <w:p w:rsidR="00F079BC" w:rsidRDefault="001E798F">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F079BC" w:rsidRDefault="00F079BC">
      <w:pPr>
        <w:pStyle w:val="pnormaljustify"/>
      </w:pPr>
    </w:p>
    <w:p w:rsidR="00F079BC" w:rsidRDefault="001E798F">
      <w:pPr>
        <w:pStyle w:val="pnormaljustify"/>
      </w:pPr>
      <w:r>
        <w:t>Če bo učbenik poškodovan, uničen ali ga ne boste vrnili, bo potrebno zanj v skladu s 12. členom Pravilnika o učbeniških skladih plačati odškodnino.</w:t>
      </w:r>
    </w:p>
    <w:p w:rsidR="00F079BC" w:rsidRDefault="00F079BC">
      <w:pPr>
        <w:pStyle w:val="pnormaljustify"/>
      </w:pPr>
    </w:p>
    <w:p w:rsidR="00F079BC" w:rsidRDefault="001E798F">
      <w:pPr>
        <w:pStyle w:val="pnormaljustify"/>
      </w:pPr>
      <w:r>
        <w:t>Za morebitne nejasnosti se obrnite na skrbnico učbeniškega sklada gospo Olgo KUPLEN.</w:t>
      </w:r>
    </w:p>
    <w:p w:rsidR="00F079BC" w:rsidRDefault="00F079BC">
      <w:pPr>
        <w:pStyle w:val="pnormaljustify"/>
      </w:pPr>
    </w:p>
    <w:p w:rsidR="00F079BC" w:rsidRDefault="00F079BC">
      <w:pPr>
        <w:pStyle w:val="pnormaljustify"/>
      </w:pPr>
    </w:p>
    <w:p w:rsidR="00F079BC" w:rsidRDefault="001E798F">
      <w:pPr>
        <w:pStyle w:val="pnormaljustify"/>
      </w:pPr>
      <w:r>
        <w:t>Murska Sobota, 10. junij 2021                                                                        Skrbnica učbeniškega sklada: Olga KUPLEN</w:t>
      </w:r>
    </w:p>
    <w:p w:rsidR="00F079BC" w:rsidRDefault="00F079BC">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987"/>
        <w:gridCol w:w="927"/>
        <w:gridCol w:w="6429"/>
        <w:gridCol w:w="828"/>
        <w:gridCol w:w="949"/>
      </w:tblGrid>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izposoj.</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11/015</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M. Gomboc: BESEDE 1, učbenik, prenova, založba DZS, EAN: 9789610202578</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16,90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11/021</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J. Kvas: MLADA OBZORJA, Književnost 1, učbenik, založba DZS, EAN: 9788634138832</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10,80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MAT</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11/231</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M. Bon Klanjšček: MATEMATIKA 1, učbenik za srednje strokovne šole, prenova 2014, založba DZS, EAN: 9789610205159</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19,00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11/331</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21,30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DRU</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11/56</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 xml:space="preserve">J. Kunaver et </w:t>
            </w:r>
            <w:proofErr w:type="spellStart"/>
            <w:r>
              <w:rPr>
                <w:rStyle w:val="fnormal"/>
              </w:rPr>
              <w:t>al</w:t>
            </w:r>
            <w:proofErr w:type="spellEnd"/>
            <w:r>
              <w:rPr>
                <w:rStyle w:val="fnormal"/>
              </w:rPr>
              <w:t>.: DRUŽBOSLOVJE, Geografija, učbenik, založba DZS, EAN: 9788634124170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17,30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DRU</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11/565</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 xml:space="preserve">M. </w:t>
            </w:r>
            <w:proofErr w:type="spellStart"/>
            <w:r>
              <w:rPr>
                <w:rStyle w:val="fnormal"/>
              </w:rPr>
              <w:t>Otič</w:t>
            </w:r>
            <w:proofErr w:type="spellEnd"/>
            <w:r>
              <w:rPr>
                <w:rStyle w:val="fnormal"/>
              </w:rPr>
              <w:t>: DRUŽBOSLOVJE, Zgodovina, učbenik, založba MKZ, EAN: 9788611150062</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15,40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15/360</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Z. Šfiligoj: ŽIVILSKO PODROČJE, učbenik, založba DZS, EAN: 9788634138702</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16,30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15/376</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A. Markač Hleb, B. Jarc: SODOBNO GOSPODARSTVO 1, GOSPODARSKE DEJAVNOSTI, učbenik, založba MOHORJEVA, EAN: 9783708605432</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28,60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15/503</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Zdenka Sfiligoj: OSNOVE POZNAVANJA BLAGA, učbenik, založba DZS, EAN: 9788634129861</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16,40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0,00</w:t>
            </w:r>
          </w:p>
        </w:tc>
      </w:tr>
    </w:tbl>
    <w:p w:rsidR="00F079BC" w:rsidRDefault="001E798F">
      <w:pPr>
        <w:pStyle w:val="pnormal"/>
      </w:pPr>
      <w:r>
        <w:t>Znesek skupaj: 162,00 €</w:t>
      </w:r>
    </w:p>
    <w:p w:rsidR="00F079BC" w:rsidRPr="0020407F" w:rsidRDefault="001E798F">
      <w:pPr>
        <w:pStyle w:val="pnormalrightspacebefore"/>
        <w:rPr>
          <w:color w:val="FF0000"/>
          <w:sz w:val="24"/>
          <w:szCs w:val="24"/>
        </w:rPr>
      </w:pPr>
      <w:r w:rsidRPr="0020407F">
        <w:rPr>
          <w:color w:val="FF0000"/>
          <w:sz w:val="24"/>
          <w:szCs w:val="24"/>
        </w:rPr>
        <w:t>Izposojevalnina skupaj: 0,00 €</w:t>
      </w:r>
    </w:p>
    <w:p w:rsidR="00F079BC" w:rsidRDefault="00F079BC">
      <w:pPr>
        <w:pStyle w:val="pnormal"/>
      </w:pPr>
    </w:p>
    <w:p w:rsidR="00F079BC" w:rsidRDefault="00F079BC">
      <w:pPr>
        <w:pStyle w:val="pnormal"/>
      </w:pPr>
    </w:p>
    <w:p w:rsidR="00F079BC" w:rsidRDefault="001E798F">
      <w:r>
        <w:br w:type="page"/>
      </w:r>
    </w:p>
    <w:tbl>
      <w:tblPr>
        <w:tblW w:w="0" w:type="auto"/>
        <w:tblLook w:val="04A0" w:firstRow="1" w:lastRow="0" w:firstColumn="1" w:lastColumn="0" w:noHBand="0" w:noVBand="1"/>
      </w:tblPr>
      <w:tblGrid>
        <w:gridCol w:w="5033"/>
        <w:gridCol w:w="5137"/>
      </w:tblGrid>
      <w:tr w:rsidR="009E2FA8" w:rsidTr="009E2FA8">
        <w:tc>
          <w:tcPr>
            <w:tcW w:w="5303" w:type="dxa"/>
          </w:tcPr>
          <w:p w:rsidR="009E2FA8" w:rsidRDefault="009E2FA8">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9E2FA8" w:rsidRDefault="009E2FA8">
            <w:pPr>
              <w:spacing w:after="0" w:line="240" w:lineRule="auto"/>
              <w:rPr>
                <w:rFonts w:ascii="Times New Roman" w:hAnsi="Times New Roman"/>
                <w:b/>
              </w:rPr>
            </w:pPr>
            <w:r>
              <w:rPr>
                <w:rFonts w:ascii="Times New Roman" w:hAnsi="Times New Roman"/>
                <w:b/>
              </w:rPr>
              <w:t>Srednja šola in gimnazija</w:t>
            </w:r>
          </w:p>
          <w:p w:rsidR="009E2FA8" w:rsidRDefault="009E2FA8">
            <w:pPr>
              <w:pStyle w:val="Naslov2"/>
              <w:spacing w:line="256" w:lineRule="auto"/>
              <w:jc w:val="left"/>
              <w:rPr>
                <w:b w:val="0"/>
                <w:sz w:val="22"/>
                <w:szCs w:val="22"/>
              </w:rPr>
            </w:pPr>
            <w:r>
              <w:rPr>
                <w:b w:val="0"/>
                <w:sz w:val="22"/>
                <w:szCs w:val="22"/>
              </w:rPr>
              <w:t>Noršinska ulica 13</w:t>
            </w:r>
          </w:p>
          <w:p w:rsidR="009E2FA8" w:rsidRDefault="009E2FA8">
            <w:pPr>
              <w:pStyle w:val="Naslov2"/>
              <w:spacing w:line="256" w:lineRule="auto"/>
              <w:jc w:val="left"/>
              <w:rPr>
                <w:b w:val="0"/>
                <w:sz w:val="22"/>
                <w:szCs w:val="22"/>
              </w:rPr>
            </w:pPr>
            <w:r>
              <w:rPr>
                <w:b w:val="0"/>
                <w:sz w:val="22"/>
                <w:szCs w:val="22"/>
              </w:rPr>
              <w:t>9000 MURSKA  SOBOTA</w:t>
            </w:r>
          </w:p>
          <w:p w:rsidR="009E2FA8" w:rsidRDefault="009E2FA8">
            <w:pPr>
              <w:autoSpaceDE w:val="0"/>
              <w:autoSpaceDN w:val="0"/>
              <w:adjustRightInd w:val="0"/>
              <w:spacing w:after="0" w:line="240" w:lineRule="auto"/>
              <w:rPr>
                <w:rFonts w:ascii="Times New Roman" w:hAnsi="Times New Roman"/>
                <w:b/>
                <w:sz w:val="24"/>
                <w:szCs w:val="24"/>
              </w:rPr>
            </w:pPr>
          </w:p>
        </w:tc>
        <w:tc>
          <w:tcPr>
            <w:tcW w:w="5303" w:type="dxa"/>
            <w:hideMark/>
          </w:tcPr>
          <w:p w:rsidR="009E2FA8" w:rsidRDefault="009E2FA8" w:rsidP="009E2FA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9E2FA8" w:rsidRDefault="009E2FA8" w:rsidP="009E2FA8">
      <w:pPr>
        <w:pStyle w:val="pnormaljustify"/>
      </w:pPr>
    </w:p>
    <w:p w:rsidR="00F079BC" w:rsidRDefault="001E798F">
      <w:pPr>
        <w:pStyle w:val="pnormalcenter"/>
      </w:pPr>
      <w:r>
        <w:rPr>
          <w:b/>
          <w:sz w:val="22"/>
          <w:szCs w:val="22"/>
        </w:rPr>
        <w:t>Trgovec</w:t>
      </w:r>
    </w:p>
    <w:p w:rsidR="00F079BC" w:rsidRDefault="001E798F">
      <w:pPr>
        <w:pStyle w:val="pnormalcenter"/>
      </w:pPr>
      <w:r>
        <w:rPr>
          <w:b/>
          <w:sz w:val="22"/>
          <w:szCs w:val="22"/>
        </w:rPr>
        <w:t>2. LETNIK</w:t>
      </w:r>
    </w:p>
    <w:p w:rsidR="00F079BC" w:rsidRDefault="00F079BC">
      <w:pPr>
        <w:pStyle w:val="pnormaljustify"/>
      </w:pPr>
    </w:p>
    <w:p w:rsidR="009E2FA8" w:rsidRDefault="009E2FA8">
      <w:pPr>
        <w:pStyle w:val="pnormaljustify"/>
      </w:pPr>
    </w:p>
    <w:p w:rsidR="009E2FA8" w:rsidRDefault="009E2FA8">
      <w:pPr>
        <w:pStyle w:val="pnormaljustify"/>
      </w:pPr>
    </w:p>
    <w:p w:rsidR="00F079BC" w:rsidRDefault="001E798F">
      <w:pPr>
        <w:pStyle w:val="pnormaljustify"/>
      </w:pPr>
      <w:r>
        <w:t>OBVESTILO - UČBENIŠKI SKLAD</w:t>
      </w:r>
    </w:p>
    <w:p w:rsidR="00F079BC" w:rsidRDefault="00F079BC">
      <w:pPr>
        <w:pStyle w:val="pnormaljustify"/>
      </w:pPr>
    </w:p>
    <w:p w:rsidR="00F079BC" w:rsidRDefault="001E798F">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F079BC" w:rsidRDefault="00F079BC">
      <w:pPr>
        <w:pStyle w:val="pnormaljustify"/>
      </w:pPr>
    </w:p>
    <w:p w:rsidR="00F079BC" w:rsidRDefault="001E798F">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F079BC" w:rsidRDefault="00F079BC">
      <w:pPr>
        <w:pStyle w:val="pnormaljustify"/>
      </w:pPr>
    </w:p>
    <w:p w:rsidR="00F079BC" w:rsidRDefault="001E798F">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F079BC" w:rsidRDefault="00F079BC">
      <w:pPr>
        <w:pStyle w:val="pnormaljustify"/>
      </w:pPr>
    </w:p>
    <w:p w:rsidR="00F079BC" w:rsidRDefault="001E798F">
      <w:pPr>
        <w:pStyle w:val="pnormaljustify"/>
      </w:pPr>
      <w:r>
        <w:t>Če bo učbenik poškodovan, uničen ali ga ne boste vrnili, bo potrebno zanj v skladu s 12. členom Pravilnika o učbeniških skladih plačati odškodnino.</w:t>
      </w:r>
    </w:p>
    <w:p w:rsidR="00F079BC" w:rsidRDefault="00F079BC">
      <w:pPr>
        <w:pStyle w:val="pnormaljustify"/>
      </w:pPr>
    </w:p>
    <w:p w:rsidR="00F079BC" w:rsidRDefault="001E798F">
      <w:pPr>
        <w:pStyle w:val="pnormaljustify"/>
      </w:pPr>
      <w:r>
        <w:t>Za morebitne nejasnosti se obrnite na skrbnico učbeniškega sklada gospo Olgo KUPLEN.</w:t>
      </w:r>
    </w:p>
    <w:p w:rsidR="00F079BC" w:rsidRDefault="00F079BC">
      <w:pPr>
        <w:pStyle w:val="pnormaljustify"/>
      </w:pPr>
    </w:p>
    <w:p w:rsidR="00F079BC" w:rsidRDefault="00F079BC">
      <w:pPr>
        <w:pStyle w:val="pnormaljustify"/>
      </w:pPr>
    </w:p>
    <w:p w:rsidR="00F079BC" w:rsidRDefault="001E798F">
      <w:pPr>
        <w:pStyle w:val="pnormaljustify"/>
      </w:pPr>
      <w:r>
        <w:t>Murska Sobota, 10. junij 2021                                                                               Skrbnica učbeniškega sklada: Olga KUPLEN</w:t>
      </w:r>
    </w:p>
    <w:p w:rsidR="00F079BC" w:rsidRDefault="00F079BC">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988"/>
        <w:gridCol w:w="927"/>
        <w:gridCol w:w="6425"/>
        <w:gridCol w:w="829"/>
        <w:gridCol w:w="951"/>
      </w:tblGrid>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izposoj.</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12/015</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M. Gomboc: BESEDE 2, učbenik, prenova, založba DZS, EAN: 9789610202585</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16,90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12/021</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J. Kvas: MLADA OBZORJA, Književnost 2, učbenik, založba DZS, EAN: 9788634140613</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11,15</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NAR</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11/331</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 xml:space="preserve">A. </w:t>
            </w:r>
            <w:proofErr w:type="spellStart"/>
            <w:r>
              <w:rPr>
                <w:rStyle w:val="fnormal"/>
              </w:rPr>
              <w:t>Šorgo</w:t>
            </w:r>
            <w:proofErr w:type="spellEnd"/>
            <w:r>
              <w:rPr>
                <w:rStyle w:val="fnormal"/>
              </w:rPr>
              <w:t xml:space="preserve"> et </w:t>
            </w:r>
            <w:proofErr w:type="spellStart"/>
            <w:r>
              <w:rPr>
                <w:rStyle w:val="fnormal"/>
              </w:rPr>
              <w:t>al</w:t>
            </w:r>
            <w:proofErr w:type="spellEnd"/>
            <w:r>
              <w:rPr>
                <w:rStyle w:val="fnormal"/>
              </w:rPr>
              <w:t>.: NARAVOSLOVJE ZA POKLICNE ŠOLE, učbenik, založba DZS, EAN: 9789610206545</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21,30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5,00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DRU</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11/565</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 xml:space="preserve">M. </w:t>
            </w:r>
            <w:proofErr w:type="spellStart"/>
            <w:r>
              <w:rPr>
                <w:rStyle w:val="fnormal"/>
              </w:rPr>
              <w:t>Otič</w:t>
            </w:r>
            <w:proofErr w:type="spellEnd"/>
            <w:r>
              <w:rPr>
                <w:rStyle w:val="fnormal"/>
              </w:rPr>
              <w:t>: DRUŽBOSLOVJE, Zgodovina, učbenik, založba MKZ, EAN: 9788611150062</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15,40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DRU</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11/57</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J. Bezenšek: DRUŽBOSLOVJE, Državljanska kultura, učbenik, založba DZS, EAN: 9788634124477</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14,20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STR</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15/304</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T. Ušaj Hvalič, I. Kragelj: SVET PREGLEDNIC, učbenik, založba DZS, EAN: 9789610201182</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17,60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1,00</w:t>
            </w:r>
          </w:p>
        </w:tc>
      </w:tr>
      <w:tr w:rsidR="00F079BC">
        <w:tc>
          <w:tcPr>
            <w:tcW w:w="28346" w:type="dxa"/>
            <w:gridSpan w:val="5"/>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Profesor uporablja pri pouku različno literaturo. Dijaki dobijo učne liste, ki jih sproti pripravlja profesor (MAT).</w:t>
            </w:r>
          </w:p>
        </w:tc>
      </w:tr>
    </w:tbl>
    <w:p w:rsidR="00F079BC" w:rsidRDefault="001E798F">
      <w:pPr>
        <w:pStyle w:val="pnormal"/>
      </w:pPr>
      <w:r>
        <w:t>Znesek skupaj: 96,55 €</w:t>
      </w:r>
    </w:p>
    <w:p w:rsidR="00F079BC" w:rsidRPr="0020407F" w:rsidRDefault="001E798F">
      <w:pPr>
        <w:pStyle w:val="pnormalrightspacebefore"/>
        <w:rPr>
          <w:sz w:val="24"/>
          <w:szCs w:val="24"/>
        </w:rPr>
      </w:pPr>
      <w:r w:rsidRPr="0020407F">
        <w:rPr>
          <w:color w:val="FF0000"/>
          <w:sz w:val="24"/>
          <w:szCs w:val="24"/>
        </w:rPr>
        <w:t>Izposojevalnina skupaj: 10,00 €</w:t>
      </w:r>
    </w:p>
    <w:p w:rsidR="00F079BC" w:rsidRDefault="00F079BC">
      <w:pPr>
        <w:pStyle w:val="pnormal"/>
      </w:pPr>
    </w:p>
    <w:p w:rsidR="00F079BC" w:rsidRDefault="00F079BC">
      <w:pPr>
        <w:pStyle w:val="pnormal"/>
      </w:pPr>
    </w:p>
    <w:p w:rsidR="00F079BC" w:rsidRDefault="001E798F">
      <w:r>
        <w:br w:type="page"/>
      </w:r>
    </w:p>
    <w:tbl>
      <w:tblPr>
        <w:tblW w:w="0" w:type="auto"/>
        <w:tblLook w:val="04A0" w:firstRow="1" w:lastRow="0" w:firstColumn="1" w:lastColumn="0" w:noHBand="0" w:noVBand="1"/>
      </w:tblPr>
      <w:tblGrid>
        <w:gridCol w:w="5033"/>
        <w:gridCol w:w="5137"/>
      </w:tblGrid>
      <w:tr w:rsidR="009E2FA8" w:rsidTr="009E2FA8">
        <w:tc>
          <w:tcPr>
            <w:tcW w:w="5303" w:type="dxa"/>
          </w:tcPr>
          <w:p w:rsidR="009E2FA8" w:rsidRDefault="009E2FA8">
            <w:pPr>
              <w:spacing w:after="0" w:line="240" w:lineRule="auto"/>
              <w:rPr>
                <w:rFonts w:ascii="Times New Roman" w:hAnsi="Times New Roman"/>
                <w:b/>
              </w:rPr>
            </w:pPr>
            <w:r>
              <w:rPr>
                <w:rFonts w:ascii="Times New Roman" w:hAnsi="Times New Roman"/>
                <w:b/>
              </w:rPr>
              <w:lastRenderedPageBreak/>
              <w:t xml:space="preserve">EKONOMSKA ŠOLA </w:t>
            </w:r>
            <w:r>
              <w:rPr>
                <w:rFonts w:ascii="Times New Roman" w:hAnsi="Times New Roman"/>
                <w:b/>
                <w:caps/>
              </w:rPr>
              <w:t>Murska Sobota</w:t>
            </w:r>
            <w:r>
              <w:rPr>
                <w:rFonts w:ascii="Times New Roman" w:hAnsi="Times New Roman"/>
                <w:b/>
              </w:rPr>
              <w:t xml:space="preserve"> </w:t>
            </w:r>
          </w:p>
          <w:p w:rsidR="009E2FA8" w:rsidRDefault="009E2FA8">
            <w:pPr>
              <w:spacing w:after="0" w:line="240" w:lineRule="auto"/>
              <w:rPr>
                <w:rFonts w:ascii="Times New Roman" w:hAnsi="Times New Roman"/>
                <w:b/>
              </w:rPr>
            </w:pPr>
            <w:r>
              <w:rPr>
                <w:rFonts w:ascii="Times New Roman" w:hAnsi="Times New Roman"/>
                <w:b/>
              </w:rPr>
              <w:t>Srednja šola in gimnazija</w:t>
            </w:r>
          </w:p>
          <w:p w:rsidR="009E2FA8" w:rsidRDefault="009E2FA8">
            <w:pPr>
              <w:pStyle w:val="Naslov2"/>
              <w:spacing w:line="256" w:lineRule="auto"/>
              <w:jc w:val="left"/>
              <w:rPr>
                <w:b w:val="0"/>
                <w:sz w:val="22"/>
                <w:szCs w:val="22"/>
              </w:rPr>
            </w:pPr>
            <w:r>
              <w:rPr>
                <w:b w:val="0"/>
                <w:sz w:val="22"/>
                <w:szCs w:val="22"/>
              </w:rPr>
              <w:t>Noršinska ulica 13</w:t>
            </w:r>
          </w:p>
          <w:p w:rsidR="009E2FA8" w:rsidRDefault="009E2FA8">
            <w:pPr>
              <w:pStyle w:val="Naslov2"/>
              <w:spacing w:line="256" w:lineRule="auto"/>
              <w:jc w:val="left"/>
              <w:rPr>
                <w:b w:val="0"/>
                <w:sz w:val="22"/>
                <w:szCs w:val="22"/>
              </w:rPr>
            </w:pPr>
            <w:r>
              <w:rPr>
                <w:b w:val="0"/>
                <w:sz w:val="22"/>
                <w:szCs w:val="22"/>
              </w:rPr>
              <w:t>9000 MURSKA  SOBOTA</w:t>
            </w:r>
          </w:p>
          <w:p w:rsidR="009E2FA8" w:rsidRDefault="009E2FA8">
            <w:pPr>
              <w:autoSpaceDE w:val="0"/>
              <w:autoSpaceDN w:val="0"/>
              <w:adjustRightInd w:val="0"/>
              <w:spacing w:after="0" w:line="240" w:lineRule="auto"/>
              <w:rPr>
                <w:rFonts w:ascii="Times New Roman" w:hAnsi="Times New Roman"/>
                <w:b/>
                <w:sz w:val="24"/>
                <w:szCs w:val="24"/>
              </w:rPr>
            </w:pPr>
          </w:p>
        </w:tc>
        <w:tc>
          <w:tcPr>
            <w:tcW w:w="5303" w:type="dxa"/>
            <w:hideMark/>
          </w:tcPr>
          <w:p w:rsidR="009E2FA8" w:rsidRDefault="009E2FA8" w:rsidP="009E2FA8">
            <w:pPr>
              <w:autoSpaceDE w:val="0"/>
              <w:autoSpaceDN w:val="0"/>
              <w:adjustRightInd w:val="0"/>
              <w:spacing w:after="0" w:line="240" w:lineRule="auto"/>
              <w:jc w:val="center"/>
              <w:rPr>
                <w:rFonts w:ascii="Times New Roman" w:hAnsi="Times New Roman"/>
                <w:b/>
                <w:sz w:val="24"/>
                <w:szCs w:val="24"/>
              </w:rPr>
            </w:pPr>
            <w:r>
              <w:rPr>
                <w:rFonts w:ascii="Times New Roman" w:hAnsi="Times New Roman"/>
                <w:b/>
                <w:noProof/>
                <w:sz w:val="24"/>
                <w:szCs w:val="24"/>
              </w:rPr>
              <w:drawing>
                <wp:inline distT="0" distB="0" distL="0" distR="0">
                  <wp:extent cx="1714500" cy="59436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4" cstate="print">
                            <a:extLst>
                              <a:ext uri="{28A0092B-C50C-407E-A947-70E740481C1C}">
                                <a14:useLocalDpi xmlns:a14="http://schemas.microsoft.com/office/drawing/2010/main" val="0"/>
                              </a:ext>
                            </a:extLst>
                          </a:blip>
                          <a:srcRect l="1817" t="9737" r="70621"/>
                          <a:stretch>
                            <a:fillRect/>
                          </a:stretch>
                        </pic:blipFill>
                        <pic:spPr bwMode="auto">
                          <a:xfrm>
                            <a:off x="0" y="0"/>
                            <a:ext cx="1714500" cy="594360"/>
                          </a:xfrm>
                          <a:prstGeom prst="rect">
                            <a:avLst/>
                          </a:prstGeom>
                          <a:solidFill>
                            <a:srgbClr val="FFFFFF"/>
                          </a:solidFill>
                          <a:ln>
                            <a:noFill/>
                          </a:ln>
                        </pic:spPr>
                      </pic:pic>
                    </a:graphicData>
                  </a:graphic>
                </wp:inline>
              </w:drawing>
            </w:r>
          </w:p>
        </w:tc>
      </w:tr>
    </w:tbl>
    <w:p w:rsidR="009E2FA8" w:rsidRDefault="009E2FA8" w:rsidP="009E2FA8">
      <w:pPr>
        <w:pStyle w:val="pnormaljustify"/>
      </w:pPr>
    </w:p>
    <w:p w:rsidR="00F079BC" w:rsidRDefault="001E798F">
      <w:pPr>
        <w:pStyle w:val="pnormalcenter"/>
      </w:pPr>
      <w:r>
        <w:rPr>
          <w:b/>
          <w:sz w:val="22"/>
          <w:szCs w:val="22"/>
        </w:rPr>
        <w:t>Trgovec</w:t>
      </w:r>
    </w:p>
    <w:p w:rsidR="00F079BC" w:rsidRDefault="001E798F">
      <w:pPr>
        <w:pStyle w:val="pnormalcenter"/>
      </w:pPr>
      <w:r>
        <w:rPr>
          <w:b/>
          <w:sz w:val="22"/>
          <w:szCs w:val="22"/>
        </w:rPr>
        <w:t>3. LETNIK</w:t>
      </w:r>
    </w:p>
    <w:p w:rsidR="00F079BC" w:rsidRDefault="00F079BC">
      <w:pPr>
        <w:pStyle w:val="pnormaljustify"/>
      </w:pPr>
    </w:p>
    <w:p w:rsidR="00F079BC" w:rsidRDefault="001E798F">
      <w:pPr>
        <w:pStyle w:val="pnormaljustify"/>
      </w:pPr>
      <w:r>
        <w:t>OBVESTILO - UČBENIŠKI SKLAD</w:t>
      </w:r>
    </w:p>
    <w:p w:rsidR="00F079BC" w:rsidRDefault="00F079BC">
      <w:pPr>
        <w:pStyle w:val="pnormaljustify"/>
      </w:pPr>
    </w:p>
    <w:p w:rsidR="00F079BC" w:rsidRDefault="001E798F">
      <w:pPr>
        <w:pStyle w:val="pnormaljustify"/>
      </w:pPr>
      <w:r>
        <w:t>Šola bo omogočila dijakom v prihodnjem šolskem letu 2021/2022, da si iz učbeniškega sklada izposodijo učbeniški komplet. Komplet učbenikov iz učbeniškega sklada izbere šola. Seznam učbenikov, ki bodo izbrani v kompletu, bo objavljen na spletni strani šole.</w:t>
      </w:r>
    </w:p>
    <w:p w:rsidR="00F079BC" w:rsidRDefault="00F079BC">
      <w:pPr>
        <w:pStyle w:val="pnormaljustify"/>
      </w:pPr>
    </w:p>
    <w:p w:rsidR="00F079BC" w:rsidRDefault="001E798F">
      <w:pPr>
        <w:pStyle w:val="pnormaljustify"/>
      </w:pPr>
      <w:r>
        <w:t>Izposodite si lahko le celoten komplet učbenikov za posamezen letnik. Pogoj za izposojo kompleta učbenikov je plačilo izposojevalnine učbeniškega kompleta. Znesek izposojevalnine kompleta je odvisen od izbora knjig in bo znašal največ tretjino maloprodajne cene vseh v kompletu izbranih učbenikov. Naročilo za izposojo učbenikov uredite z razrednikom.</w:t>
      </w:r>
    </w:p>
    <w:p w:rsidR="00F079BC" w:rsidRDefault="00F079BC">
      <w:pPr>
        <w:pStyle w:val="pnormaljustify"/>
      </w:pPr>
    </w:p>
    <w:p w:rsidR="00F079BC" w:rsidRDefault="001E798F">
      <w:pPr>
        <w:pStyle w:val="pnormaljustify"/>
      </w:pPr>
      <w:r>
        <w:t>IZPOSOJEVALNINO PORAVNATE s položnico, ki jo dobite po pošti. Potrdilo o plačilu shranite, ker ga je potrebno priložiti kot dokazilo pri prevzemu učbenikov. Brez ustreznega dokazila učbenikov ne boste mogli prevzeti. Ob izteku šolskega leta morate vrniti učbenike šoli.</w:t>
      </w:r>
    </w:p>
    <w:p w:rsidR="00F079BC" w:rsidRDefault="00F079BC">
      <w:pPr>
        <w:pStyle w:val="pnormaljustify"/>
      </w:pPr>
    </w:p>
    <w:p w:rsidR="00F079BC" w:rsidRDefault="001E798F">
      <w:pPr>
        <w:pStyle w:val="pnormaljustify"/>
      </w:pPr>
      <w:r>
        <w:t>Če bo učbenik poškodovan, uničen ali ga ne boste vrnili, bo potrebno zanj v skladu s 12. členom Pravilnika o učbeniških skladih plačati odškodnino.</w:t>
      </w:r>
    </w:p>
    <w:p w:rsidR="00F079BC" w:rsidRDefault="00F079BC">
      <w:pPr>
        <w:pStyle w:val="pnormaljustify"/>
      </w:pPr>
    </w:p>
    <w:p w:rsidR="00F079BC" w:rsidRDefault="001E798F">
      <w:pPr>
        <w:pStyle w:val="pnormaljustify"/>
      </w:pPr>
      <w:r>
        <w:t>Za morebitne nejasnosti se obrnite na skrbnico učbeniškega sklada gospo Olgo KUPLEN.</w:t>
      </w:r>
    </w:p>
    <w:p w:rsidR="00F079BC" w:rsidRDefault="00F079BC">
      <w:pPr>
        <w:pStyle w:val="pnormaljustify"/>
      </w:pPr>
    </w:p>
    <w:p w:rsidR="00F079BC" w:rsidRDefault="00F079BC">
      <w:pPr>
        <w:pStyle w:val="pnormaljustify"/>
      </w:pPr>
    </w:p>
    <w:p w:rsidR="00F079BC" w:rsidRDefault="001E798F">
      <w:pPr>
        <w:pStyle w:val="pnormaljustify"/>
      </w:pPr>
      <w:r>
        <w:t>Murska Sobota, 10. junij 2021                                                  Skrbnica učbeniškega sklada: Olga KUPLEN</w:t>
      </w:r>
    </w:p>
    <w:p w:rsidR="00F079BC" w:rsidRDefault="00F079BC">
      <w:pPr>
        <w:pStyle w:val="pnormaljustify"/>
      </w:pPr>
    </w:p>
    <w:tbl>
      <w:tblPr>
        <w:tblW w:w="0" w:type="auto"/>
        <w:tblInd w:w="50" w:type="dxa"/>
        <w:tblBorders>
          <w:top w:val="single" w:sz="6" w:space="0" w:color="AAAAAA"/>
          <w:left w:val="single" w:sz="0" w:space="0" w:color="AAAAAA"/>
          <w:bottom w:val="single" w:sz="6" w:space="0" w:color="AAAAAA"/>
          <w:right w:val="single" w:sz="0" w:space="0" w:color="AAAAAA"/>
        </w:tblBorders>
        <w:tblCellMar>
          <w:top w:w="50" w:type="dxa"/>
          <w:left w:w="50" w:type="dxa"/>
          <w:bottom w:w="50" w:type="dxa"/>
          <w:right w:w="50" w:type="dxa"/>
        </w:tblCellMar>
        <w:tblLook w:val="0000" w:firstRow="0" w:lastRow="0" w:firstColumn="0" w:lastColumn="0" w:noHBand="0" w:noVBand="0"/>
      </w:tblPr>
      <w:tblGrid>
        <w:gridCol w:w="994"/>
        <w:gridCol w:w="934"/>
        <w:gridCol w:w="6399"/>
        <w:gridCol w:w="836"/>
        <w:gridCol w:w="957"/>
      </w:tblGrid>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predmet</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oznaka</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b/>
                <w:sz w:val="22"/>
                <w:szCs w:val="22"/>
              </w:rPr>
              <w:t>Seznam učbenikov</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cena</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izposoj.</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13/015</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M. Gomboc: BESEDE 3, učbenik, prenova, založba DZS, EAN: 9789610205173</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16,50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1,00</w:t>
            </w:r>
          </w:p>
        </w:tc>
      </w:tr>
      <w:tr w:rsidR="00F079B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SLO</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13/021</w:t>
            </w:r>
          </w:p>
        </w:tc>
        <w:tc>
          <w:tcPr>
            <w:tcW w:w="21543" w:type="dxa"/>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J. Kvas: MLADA OBZORJA, Književnost 3, učbenik, založba DZS, EAN: 9788634141030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14,90</w:t>
            </w:r>
          </w:p>
        </w:tc>
        <w:tc>
          <w:tcPr>
            <w:tcW w:w="1700" w:type="dxa"/>
            <w:tcBorders>
              <w:top w:val="single" w:sz="6" w:space="0" w:color="AAAAAA"/>
              <w:left w:val="single" w:sz="0" w:space="0" w:color="AAAAAA"/>
              <w:bottom w:val="single" w:sz="6" w:space="0" w:color="AAAAAA"/>
              <w:right w:val="single" w:sz="0" w:space="0" w:color="AAAAAA"/>
            </w:tcBorders>
          </w:tcPr>
          <w:p w:rsidR="00F079BC" w:rsidRDefault="001E798F">
            <w:pPr>
              <w:pStyle w:val="pnormalright"/>
            </w:pPr>
            <w:r>
              <w:rPr>
                <w:rStyle w:val="fnormal"/>
              </w:rPr>
              <w:t>1,00</w:t>
            </w:r>
          </w:p>
        </w:tc>
      </w:tr>
      <w:tr w:rsidR="00F079BC">
        <w:tc>
          <w:tcPr>
            <w:tcW w:w="28346" w:type="dxa"/>
            <w:gridSpan w:val="5"/>
            <w:tcBorders>
              <w:top w:val="single" w:sz="6" w:space="0" w:color="AAAAAA"/>
              <w:left w:val="single" w:sz="0" w:space="0" w:color="AAAAAA"/>
              <w:bottom w:val="single" w:sz="6" w:space="0" w:color="AAAAAA"/>
              <w:right w:val="single" w:sz="0" w:space="0" w:color="AAAAAA"/>
            </w:tcBorders>
          </w:tcPr>
          <w:p w:rsidR="00F079BC" w:rsidRDefault="001E798F">
            <w:pPr>
              <w:pStyle w:val="pnormal"/>
            </w:pPr>
            <w:r>
              <w:rPr>
                <w:rStyle w:val="fnormal"/>
              </w:rPr>
              <w:t>Profesor uporablja pri pouku različno literaturo. Dijaki dobijo učne liste, ki jih sproti pripravlja profesor (MAT).</w:t>
            </w:r>
          </w:p>
        </w:tc>
      </w:tr>
    </w:tbl>
    <w:p w:rsidR="00F079BC" w:rsidRDefault="001E798F">
      <w:pPr>
        <w:pStyle w:val="pnormal"/>
      </w:pPr>
      <w:r>
        <w:t>Znesek skupaj: 31,40 €</w:t>
      </w:r>
    </w:p>
    <w:p w:rsidR="00F079BC" w:rsidRPr="0020407F" w:rsidRDefault="001E798F">
      <w:pPr>
        <w:pStyle w:val="pnormalrightspacebefore"/>
        <w:rPr>
          <w:color w:val="FF0000"/>
          <w:sz w:val="24"/>
          <w:szCs w:val="24"/>
        </w:rPr>
      </w:pPr>
      <w:r w:rsidRPr="0020407F">
        <w:rPr>
          <w:color w:val="FF0000"/>
          <w:sz w:val="24"/>
          <w:szCs w:val="24"/>
        </w:rPr>
        <w:t>Izposojevalnina skupaj: 2,00 €</w:t>
      </w:r>
    </w:p>
    <w:p w:rsidR="00F079BC" w:rsidRDefault="00F079BC">
      <w:pPr>
        <w:pStyle w:val="pnormal"/>
      </w:pPr>
    </w:p>
    <w:p w:rsidR="00F079BC" w:rsidRDefault="00F079BC">
      <w:pPr>
        <w:pStyle w:val="pnormal"/>
      </w:pPr>
      <w:bookmarkStart w:id="0" w:name="_GoBack"/>
      <w:bookmarkEnd w:id="0"/>
    </w:p>
    <w:sectPr w:rsidR="00F079BC">
      <w:pgSz w:w="11870" w:h="16787"/>
      <w:pgMar w:top="850" w:right="850" w:bottom="850"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9BC"/>
    <w:rsid w:val="001E798F"/>
    <w:rsid w:val="0020407F"/>
    <w:rsid w:val="009E2FA8"/>
    <w:rsid w:val="00F0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7DB7CE-0A2C-485C-970C-F71365C8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8"/>
        <w:szCs w:val="18"/>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2">
    <w:name w:val="heading 2"/>
    <w:basedOn w:val="Navaden"/>
    <w:next w:val="Navaden"/>
    <w:link w:val="Naslov2Znak"/>
    <w:semiHidden/>
    <w:unhideWhenUsed/>
    <w:qFormat/>
    <w:rsid w:val="009E2FA8"/>
    <w:pPr>
      <w:keepNext/>
      <w:spacing w:after="0" w:line="240" w:lineRule="auto"/>
      <w:jc w:val="both"/>
      <w:outlineLvl w:val="1"/>
    </w:pPr>
    <w:rPr>
      <w:rFonts w:ascii="Times New Roman" w:eastAsia="Times New Roman" w:hAnsi="Times New Roman" w:cs="Times New Roman"/>
      <w:b/>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Sprotnaopomba-sklic">
    <w:name w:val="footnote reference"/>
    <w:semiHidden/>
    <w:unhideWhenUsed/>
    <w:rPr>
      <w:vertAlign w:val="superscript"/>
    </w:rPr>
  </w:style>
  <w:style w:type="character" w:customStyle="1" w:styleId="fnaslov">
    <w:name w:val="f_naslov"/>
    <w:rPr>
      <w:b/>
      <w:sz w:val="28"/>
      <w:szCs w:val="28"/>
    </w:rPr>
  </w:style>
  <w:style w:type="character" w:customStyle="1" w:styleId="flarge">
    <w:name w:val="f_large"/>
    <w:rPr>
      <w:sz w:val="28"/>
      <w:szCs w:val="28"/>
    </w:rPr>
  </w:style>
  <w:style w:type="paragraph" w:customStyle="1" w:styleId="pnaslov">
    <w:name w:val="p_naslov"/>
    <w:basedOn w:val="Navaden"/>
    <w:pPr>
      <w:spacing w:after="120" w:line="240" w:lineRule="auto"/>
      <w:jc w:val="center"/>
    </w:pPr>
  </w:style>
  <w:style w:type="paragraph" w:customStyle="1" w:styleId="pnaslovokvir">
    <w:name w:val="p_naslov_okvir"/>
    <w:basedOn w:val="Navaden"/>
    <w:pPr>
      <w:pBdr>
        <w:bottom w:val="single" w:sz="6" w:space="0" w:color="000000"/>
      </w:pBdr>
      <w:spacing w:before="180" w:after="300" w:line="360" w:lineRule="auto"/>
      <w:jc w:val="center"/>
    </w:pPr>
  </w:style>
  <w:style w:type="character" w:customStyle="1" w:styleId="fnormal">
    <w:name w:val="f_normal"/>
    <w:rPr>
      <w:sz w:val="18"/>
      <w:szCs w:val="18"/>
    </w:rPr>
  </w:style>
  <w:style w:type="character" w:customStyle="1" w:styleId="fwingdings">
    <w:name w:val="f_wingdings"/>
    <w:rPr>
      <w:rFonts w:ascii="Wingdings" w:eastAsia="Wingdings" w:hAnsi="Wingdings" w:cs="Wingdings"/>
      <w:sz w:val="22"/>
      <w:szCs w:val="22"/>
    </w:rPr>
  </w:style>
  <w:style w:type="paragraph" w:customStyle="1" w:styleId="pnormal">
    <w:name w:val="p_normal"/>
    <w:basedOn w:val="Navaden"/>
    <w:pPr>
      <w:spacing w:after="0" w:line="240" w:lineRule="auto"/>
    </w:pPr>
  </w:style>
  <w:style w:type="paragraph" w:customStyle="1" w:styleId="pnormaljustify">
    <w:name w:val="p_normal_justify"/>
    <w:basedOn w:val="Navaden"/>
    <w:pPr>
      <w:spacing w:after="0" w:line="240" w:lineRule="auto"/>
      <w:jc w:val="both"/>
    </w:pPr>
  </w:style>
  <w:style w:type="paragraph" w:customStyle="1" w:styleId="pnormalright">
    <w:name w:val="p_normal_right"/>
    <w:basedOn w:val="Navaden"/>
    <w:pPr>
      <w:spacing w:after="0" w:line="240" w:lineRule="auto"/>
      <w:jc w:val="right"/>
    </w:pPr>
  </w:style>
  <w:style w:type="paragraph" w:customStyle="1" w:styleId="pnormalrightspacebefore">
    <w:name w:val="p_normal_right_space_before"/>
    <w:basedOn w:val="Navaden"/>
    <w:pPr>
      <w:spacing w:before="80" w:after="0" w:line="240" w:lineRule="auto"/>
      <w:jc w:val="right"/>
    </w:pPr>
  </w:style>
  <w:style w:type="paragraph" w:customStyle="1" w:styleId="pnormalcenter">
    <w:name w:val="p_normal_center"/>
    <w:basedOn w:val="Navaden"/>
    <w:pPr>
      <w:spacing w:after="0" w:line="240" w:lineRule="auto"/>
      <w:jc w:val="center"/>
    </w:pPr>
  </w:style>
  <w:style w:type="character" w:customStyle="1" w:styleId="Naslov2Znak">
    <w:name w:val="Naslov 2 Znak"/>
    <w:basedOn w:val="Privzetapisavaodstavka"/>
    <w:link w:val="Naslov2"/>
    <w:semiHidden/>
    <w:rsid w:val="009E2FA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761090">
      <w:bodyDiv w:val="1"/>
      <w:marLeft w:val="0"/>
      <w:marRight w:val="0"/>
      <w:marTop w:val="0"/>
      <w:marBottom w:val="0"/>
      <w:divBdr>
        <w:top w:val="none" w:sz="0" w:space="0" w:color="auto"/>
        <w:left w:val="none" w:sz="0" w:space="0" w:color="auto"/>
        <w:bottom w:val="none" w:sz="0" w:space="0" w:color="auto"/>
        <w:right w:val="none" w:sz="0" w:space="0" w:color="auto"/>
      </w:divBdr>
    </w:div>
    <w:div w:id="1698434154">
      <w:bodyDiv w:val="1"/>
      <w:marLeft w:val="0"/>
      <w:marRight w:val="0"/>
      <w:marTop w:val="0"/>
      <w:marBottom w:val="0"/>
      <w:divBdr>
        <w:top w:val="none" w:sz="0" w:space="0" w:color="auto"/>
        <w:left w:val="none" w:sz="0" w:space="0" w:color="auto"/>
        <w:bottom w:val="none" w:sz="0" w:space="0" w:color="auto"/>
        <w:right w:val="none" w:sz="0" w:space="0" w:color="auto"/>
      </w:divBdr>
    </w:div>
    <w:div w:id="172382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983</Words>
  <Characters>5605</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Manager/>
  <Company/>
  <LinksUpToDate>false</LinksUpToDate>
  <CharactersWithSpaces>6575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Pouk</dc:creator>
  <cp:keywords/>
  <dc:description/>
  <cp:lastModifiedBy>Pouk</cp:lastModifiedBy>
  <cp:revision>4</cp:revision>
  <dcterms:created xsi:type="dcterms:W3CDTF">2021-06-10T07:57:00Z</dcterms:created>
  <dcterms:modified xsi:type="dcterms:W3CDTF">2021-06-11T07:51:00Z</dcterms:modified>
  <cp:category/>
</cp:coreProperties>
</file>