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16B0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26CB6137" w14:textId="77777777" w:rsidR="00354601" w:rsidRDefault="005740E5">
      <w:pPr>
        <w:spacing w:after="10"/>
        <w:ind w:left="-289" w:right="0"/>
        <w:jc w:val="left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2CE31439" wp14:editId="1E8B86D5">
            <wp:extent cx="1599565" cy="533184"/>
            <wp:effectExtent l="0" t="0" r="0" b="0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53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Ekonomska šola Murska Sobota, Noršinska ulica 13, 9000 Murska Sobota</w:t>
      </w:r>
      <w:r>
        <w:rPr>
          <w:sz w:val="20"/>
        </w:rPr>
        <w:t xml:space="preserve"> </w:t>
      </w:r>
    </w:p>
    <w:p w14:paraId="635D3772" w14:textId="77777777" w:rsidR="00354601" w:rsidRDefault="005740E5">
      <w:pPr>
        <w:spacing w:after="5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0A2500A9" w14:textId="77777777" w:rsidR="00354601" w:rsidRDefault="005740E5">
      <w:pPr>
        <w:spacing w:after="0" w:line="259" w:lineRule="auto"/>
        <w:ind w:left="12" w:right="0" w:firstLine="0"/>
        <w:jc w:val="center"/>
      </w:pPr>
      <w:r>
        <w:rPr>
          <w:b/>
          <w:sz w:val="28"/>
        </w:rPr>
        <w:t xml:space="preserve"> </w:t>
      </w:r>
    </w:p>
    <w:p w14:paraId="48970A9E" w14:textId="77777777" w:rsidR="00354601" w:rsidRDefault="005740E5">
      <w:pPr>
        <w:spacing w:after="0" w:line="281" w:lineRule="auto"/>
        <w:ind w:left="1905" w:right="850" w:hanging="26"/>
        <w:jc w:val="left"/>
      </w:pPr>
      <w:r>
        <w:rPr>
          <w:b/>
          <w:sz w:val="28"/>
        </w:rPr>
        <w:t>Postopek pri izdaji Nadomestne javne listine</w:t>
      </w:r>
      <w:r>
        <w:rPr>
          <w:sz w:val="28"/>
        </w:rPr>
        <w:t xml:space="preserve"> </w:t>
      </w:r>
      <w:r>
        <w:rPr>
          <w:b/>
          <w:sz w:val="28"/>
        </w:rPr>
        <w:t xml:space="preserve">(dvojnik spričevala, nadomestno spričevalo) </w:t>
      </w:r>
    </w:p>
    <w:p w14:paraId="657F2437" w14:textId="77777777" w:rsidR="00354601" w:rsidRDefault="005740E5">
      <w:pPr>
        <w:spacing w:after="0" w:line="259" w:lineRule="auto"/>
        <w:ind w:left="12" w:right="0" w:firstLine="0"/>
        <w:jc w:val="center"/>
      </w:pPr>
      <w:r>
        <w:rPr>
          <w:sz w:val="28"/>
        </w:rPr>
        <w:t xml:space="preserve"> </w:t>
      </w:r>
    </w:p>
    <w:p w14:paraId="599D437F" w14:textId="77777777" w:rsidR="00354601" w:rsidRDefault="005740E5">
      <w:pPr>
        <w:ind w:right="43"/>
      </w:pPr>
      <w:r>
        <w:t>Po 36. členu Pravilnika o spremembah in dopolnitvah Pravilnika o šolski dokumentaciji v srednješolskem izobraževanju (UL RS št. 59/2012) imetnik, ki izgubi spričevalo oziroma obvestilo o uspehu ali se to poškoduje, uniči ali odtuji oziroma ponaredi, mu šol</w:t>
      </w:r>
      <w:r>
        <w:t xml:space="preserve">a izda nadomestno javno listino v obliki izpisa iz evidence na podlagi izjave, v kateri se navedejo razlogi za izdajo nadomestne javne listine. </w:t>
      </w:r>
    </w:p>
    <w:p w14:paraId="01334019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62EB435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8C426C6" w14:textId="77777777" w:rsidR="00354601" w:rsidRDefault="005740E5">
      <w:pPr>
        <w:spacing w:after="0" w:line="259" w:lineRule="auto"/>
        <w:ind w:left="-5" w:right="0"/>
        <w:jc w:val="left"/>
      </w:pPr>
      <w:r>
        <w:rPr>
          <w:b/>
        </w:rPr>
        <w:t xml:space="preserve">Postopek pridobitve nadomestne javne listine </w:t>
      </w:r>
    </w:p>
    <w:p w14:paraId="4810773F" w14:textId="77777777" w:rsidR="00354601" w:rsidRDefault="005740E5">
      <w:pPr>
        <w:spacing w:after="20" w:line="259" w:lineRule="auto"/>
        <w:ind w:left="0" w:right="0" w:firstLine="0"/>
        <w:jc w:val="left"/>
      </w:pPr>
      <w:r>
        <w:rPr>
          <w:b/>
        </w:rPr>
        <w:t xml:space="preserve">  </w:t>
      </w:r>
    </w:p>
    <w:p w14:paraId="3ABB910A" w14:textId="77777777" w:rsidR="00354601" w:rsidRDefault="005740E5">
      <w:pPr>
        <w:numPr>
          <w:ilvl w:val="0"/>
          <w:numId w:val="1"/>
        </w:numPr>
        <w:spacing w:after="0" w:line="272" w:lineRule="auto"/>
        <w:ind w:right="22" w:hanging="360"/>
        <w:jc w:val="left"/>
      </w:pPr>
      <w:r>
        <w:t xml:space="preserve">Imetnik oziroma opravičenec, ki izgubi spričevalo oziroma obvestilo o uspehu ali se to poškoduje, uniči ali odtuji, pošlje ali prinese v tajništvo šole </w:t>
      </w:r>
      <w:r>
        <w:rPr>
          <w:b/>
        </w:rPr>
        <w:t xml:space="preserve">popolnoma izpolnjeno vlogo </w:t>
      </w:r>
      <w:r>
        <w:t xml:space="preserve">za izdajo nadomestne javne listine, ki je objavljena na spletni strani šole. </w:t>
      </w:r>
      <w:r>
        <w:t xml:space="preserve"> </w:t>
      </w:r>
    </w:p>
    <w:p w14:paraId="48B80EB7" w14:textId="77777777" w:rsidR="00354601" w:rsidRDefault="005740E5">
      <w:pPr>
        <w:spacing w:after="11" w:line="259" w:lineRule="auto"/>
        <w:ind w:left="720" w:right="0" w:firstLine="0"/>
        <w:jc w:val="left"/>
      </w:pPr>
      <w:r>
        <w:rPr>
          <w:sz w:val="23"/>
        </w:rPr>
        <w:t xml:space="preserve"> </w:t>
      </w:r>
    </w:p>
    <w:p w14:paraId="58195367" w14:textId="77777777" w:rsidR="00354601" w:rsidRDefault="005740E5">
      <w:pPr>
        <w:numPr>
          <w:ilvl w:val="0"/>
          <w:numId w:val="1"/>
        </w:numPr>
        <w:spacing w:after="52"/>
        <w:ind w:right="22" w:hanging="360"/>
        <w:jc w:val="left"/>
      </w:pPr>
      <w:r>
        <w:t xml:space="preserve">Vlogi morata biti </w:t>
      </w:r>
      <w:r>
        <w:rPr>
          <w:b/>
        </w:rPr>
        <w:t xml:space="preserve">obvezno priloženi </w:t>
      </w:r>
      <w:r>
        <w:t xml:space="preserve">potrdili:  </w:t>
      </w:r>
    </w:p>
    <w:p w14:paraId="5EA176D9" w14:textId="77777777" w:rsidR="00354601" w:rsidRDefault="005740E5">
      <w:pPr>
        <w:numPr>
          <w:ilvl w:val="1"/>
          <w:numId w:val="1"/>
        </w:numPr>
        <w:ind w:right="43" w:hanging="360"/>
      </w:pPr>
      <w:r>
        <w:t xml:space="preserve">o plačilu upravne takse in  </w:t>
      </w:r>
    </w:p>
    <w:p w14:paraId="73595A44" w14:textId="77777777" w:rsidR="00354601" w:rsidRDefault="005740E5">
      <w:pPr>
        <w:numPr>
          <w:ilvl w:val="1"/>
          <w:numId w:val="1"/>
        </w:numPr>
        <w:ind w:right="43" w:hanging="360"/>
      </w:pPr>
      <w:r>
        <w:t xml:space="preserve">o plačilu stroškov izdaje nadomestne javne listine.  </w:t>
      </w:r>
    </w:p>
    <w:p w14:paraId="45E8D113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0FA98ED0" w14:textId="77777777" w:rsidR="00354601" w:rsidRDefault="005740E5">
      <w:pPr>
        <w:spacing w:after="14" w:line="259" w:lineRule="auto"/>
        <w:ind w:left="0" w:right="0" w:firstLine="0"/>
        <w:jc w:val="left"/>
      </w:pPr>
      <w:r>
        <w:rPr>
          <w:sz w:val="23"/>
        </w:rPr>
        <w:t xml:space="preserve"> </w:t>
      </w:r>
    </w:p>
    <w:p w14:paraId="76D86AEB" w14:textId="77777777" w:rsidR="00354601" w:rsidRDefault="005740E5">
      <w:pPr>
        <w:numPr>
          <w:ilvl w:val="0"/>
          <w:numId w:val="1"/>
        </w:numPr>
        <w:spacing w:after="10"/>
        <w:ind w:right="22" w:hanging="360"/>
        <w:jc w:val="left"/>
      </w:pPr>
      <w:r>
        <w:rPr>
          <w:sz w:val="22"/>
        </w:rPr>
        <w:t xml:space="preserve">Stroški izdaje (TAJNIŠKA OPRAVILA) za nadomestno listino znašajo 18,30 EUR (glejte primer).  </w:t>
      </w:r>
    </w:p>
    <w:p w14:paraId="678AC3C3" w14:textId="77777777" w:rsidR="00354601" w:rsidRDefault="005740E5">
      <w:pPr>
        <w:spacing w:after="64" w:line="216" w:lineRule="auto"/>
        <w:ind w:left="4534" w:right="0" w:hanging="4535"/>
        <w:jc w:val="left"/>
      </w:pPr>
      <w:r>
        <w:rPr>
          <w:noProof/>
        </w:rPr>
        <w:drawing>
          <wp:inline distT="0" distB="0" distL="0" distR="0" wp14:anchorId="69C04EBA" wp14:editId="11991C00">
            <wp:extent cx="5746104" cy="2804796"/>
            <wp:effectExtent l="0" t="0" r="0" b="0"/>
            <wp:docPr id="114" name="Pictur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6104" cy="280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r>
        <w:rPr>
          <w:sz w:val="20"/>
        </w:rPr>
        <w:t xml:space="preserve"> </w:t>
      </w:r>
    </w:p>
    <w:p w14:paraId="5184FC8F" w14:textId="77777777" w:rsidR="00354601" w:rsidRDefault="005740E5">
      <w:pPr>
        <w:spacing w:after="10"/>
        <w:ind w:left="1536" w:right="0"/>
        <w:jc w:val="left"/>
      </w:pPr>
      <w:r>
        <w:rPr>
          <w:sz w:val="22"/>
        </w:rPr>
        <w:t>Cena velja za en izpis. Če je izpisov več, se znesek ustrezno poveča.</w:t>
      </w:r>
      <w:r>
        <w:rPr>
          <w:sz w:val="20"/>
        </w:rPr>
        <w:t xml:space="preserve"> </w:t>
      </w:r>
    </w:p>
    <w:p w14:paraId="75D9E94A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14:paraId="43D7B8F0" w14:textId="77777777" w:rsidR="00354601" w:rsidRDefault="005740E5">
      <w:pPr>
        <w:spacing w:after="4" w:line="259" w:lineRule="auto"/>
        <w:ind w:left="142" w:right="0" w:firstLine="0"/>
        <w:jc w:val="left"/>
      </w:pPr>
      <w:r>
        <w:t xml:space="preserve"> </w:t>
      </w:r>
    </w:p>
    <w:p w14:paraId="45DEAF2C" w14:textId="77777777" w:rsidR="00354601" w:rsidRDefault="005740E5">
      <w:pPr>
        <w:numPr>
          <w:ilvl w:val="0"/>
          <w:numId w:val="1"/>
        </w:numPr>
        <w:ind w:right="22" w:hanging="360"/>
        <w:jc w:val="left"/>
      </w:pPr>
      <w:r>
        <w:t xml:space="preserve">Na podlagi Zakona o upravnih taksah (Uradni list RS, št. 106/10 – uradno prečiščeno besedilo, 14/15 – ZUUJFO, 84/15 – ZZelP-J, 32/16, 30/18 – </w:t>
      </w:r>
      <w:proofErr w:type="spellStart"/>
      <w:r>
        <w:t>ZKZaš</w:t>
      </w:r>
      <w:proofErr w:type="spellEnd"/>
      <w:r>
        <w:t xml:space="preserve"> in 189/20 – ZFRO) </w:t>
      </w:r>
      <w:r>
        <w:lastRenderedPageBreak/>
        <w:t>plača imetnik j</w:t>
      </w:r>
      <w:r>
        <w:t xml:space="preserve">avne listine </w:t>
      </w:r>
      <w:r>
        <w:rPr>
          <w:b/>
        </w:rPr>
        <w:t>upravno</w:t>
      </w:r>
      <w:r>
        <w:t xml:space="preserve"> </w:t>
      </w:r>
      <w:r>
        <w:rPr>
          <w:b/>
        </w:rPr>
        <w:t>takso</w:t>
      </w:r>
      <w:r>
        <w:t xml:space="preserve"> po tarifni skupini 6 v vrednosti </w:t>
      </w:r>
      <w:r>
        <w:rPr>
          <w:b/>
        </w:rPr>
        <w:t>1,81 EUR za vsako nadomestno listino</w:t>
      </w:r>
      <w:r>
        <w:t xml:space="preserve">. </w:t>
      </w:r>
    </w:p>
    <w:p w14:paraId="0AF2F89D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14:paraId="26385968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5ACAB15D" w14:textId="77777777" w:rsidR="00354601" w:rsidRDefault="005740E5">
      <w:pPr>
        <w:spacing w:after="10"/>
        <w:ind w:left="-289" w:right="0"/>
        <w:jc w:val="left"/>
      </w:pPr>
      <w:r>
        <w:rPr>
          <w:sz w:val="20"/>
        </w:rPr>
        <w:t xml:space="preserve"> </w:t>
      </w:r>
      <w:r>
        <w:rPr>
          <w:noProof/>
        </w:rPr>
        <w:drawing>
          <wp:inline distT="0" distB="0" distL="0" distR="0" wp14:anchorId="39D3EB17" wp14:editId="11EEA8F3">
            <wp:extent cx="1599565" cy="533184"/>
            <wp:effectExtent l="0" t="0" r="0" b="0"/>
            <wp:docPr id="129" name="Pictur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53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  Ekonomska šola Murska Sobota, Noršinska ulica 13, 9000 Murska Sobota</w:t>
      </w:r>
      <w:r>
        <w:rPr>
          <w:sz w:val="20"/>
        </w:rPr>
        <w:t xml:space="preserve"> </w:t>
      </w:r>
    </w:p>
    <w:p w14:paraId="2D031AAC" w14:textId="77777777" w:rsidR="00354601" w:rsidRDefault="005740E5">
      <w:pPr>
        <w:spacing w:after="2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14:paraId="6B2302D0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92FC698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8E297BF" w14:textId="77777777" w:rsidR="00354601" w:rsidRDefault="005740E5">
      <w:pPr>
        <w:spacing w:after="0" w:line="259" w:lineRule="auto"/>
        <w:ind w:left="370" w:right="0"/>
        <w:jc w:val="left"/>
      </w:pPr>
      <w:r>
        <w:rPr>
          <w:rFonts w:ascii="Wingdings" w:eastAsia="Wingdings" w:hAnsi="Wingdings" w:cs="Wingdings"/>
        </w:rPr>
        <w:t></w:t>
      </w:r>
      <w:r>
        <w:rPr>
          <w:rFonts w:ascii="Arial" w:eastAsia="Arial" w:hAnsi="Arial" w:cs="Arial"/>
        </w:rPr>
        <w:t xml:space="preserve"> </w:t>
      </w:r>
      <w:r>
        <w:rPr>
          <w:b/>
        </w:rPr>
        <w:t>Plačilo upravne takse</w:t>
      </w:r>
      <w:r>
        <w:t xml:space="preserve"> se izvrši z </w:t>
      </w:r>
      <w:r>
        <w:rPr>
          <w:b/>
        </w:rPr>
        <w:t>UPN obrazcem</w:t>
      </w:r>
      <w:r>
        <w:t xml:space="preserve">: </w:t>
      </w:r>
    </w:p>
    <w:p w14:paraId="27E4751F" w14:textId="77777777" w:rsidR="00354601" w:rsidRDefault="005740E5">
      <w:pPr>
        <w:spacing w:after="53" w:line="259" w:lineRule="auto"/>
        <w:ind w:left="720" w:right="0" w:firstLine="0"/>
        <w:jc w:val="left"/>
      </w:pPr>
      <w:r>
        <w:rPr>
          <w:sz w:val="18"/>
        </w:rPr>
        <w:t xml:space="preserve"> </w:t>
      </w:r>
    </w:p>
    <w:p w14:paraId="026DEE1F" w14:textId="77777777" w:rsidR="00354601" w:rsidRDefault="005740E5">
      <w:pPr>
        <w:spacing w:after="146"/>
        <w:ind w:left="715" w:right="43"/>
      </w:pPr>
      <w:r>
        <w:rPr>
          <w:u w:val="single" w:color="000000"/>
        </w:rPr>
        <w:t>Prejemnik</w:t>
      </w:r>
      <w:r>
        <w:t xml:space="preserve">: MF OIS, Župančičeva ulica 3, 1000 Ljubljana </w:t>
      </w:r>
    </w:p>
    <w:p w14:paraId="4E54D628" w14:textId="77777777" w:rsidR="00354601" w:rsidRDefault="005740E5">
      <w:pPr>
        <w:spacing w:after="123"/>
        <w:ind w:left="715" w:right="43"/>
      </w:pPr>
      <w:r>
        <w:rPr>
          <w:u w:val="single" w:color="000000"/>
        </w:rPr>
        <w:t>Transakcijski račun</w:t>
      </w:r>
      <w:r>
        <w:t xml:space="preserve">: SI56 01100-1000315637 </w:t>
      </w:r>
    </w:p>
    <w:p w14:paraId="27A88D88" w14:textId="77777777" w:rsidR="00354601" w:rsidRDefault="005740E5">
      <w:pPr>
        <w:spacing w:after="115" w:line="259" w:lineRule="auto"/>
        <w:ind w:left="708" w:right="0" w:firstLine="0"/>
        <w:jc w:val="left"/>
      </w:pPr>
      <w:r>
        <w:rPr>
          <w:u w:val="single" w:color="000000"/>
        </w:rPr>
        <w:t>Koda namena</w:t>
      </w:r>
      <w:r>
        <w:t xml:space="preserve">: GOVT </w:t>
      </w:r>
    </w:p>
    <w:p w14:paraId="084A7273" w14:textId="77777777" w:rsidR="00354601" w:rsidRDefault="005740E5">
      <w:pPr>
        <w:spacing w:after="123"/>
        <w:ind w:left="715" w:right="43"/>
      </w:pPr>
      <w:r>
        <w:rPr>
          <w:u w:val="single" w:color="000000"/>
        </w:rPr>
        <w:t>Referenca</w:t>
      </w:r>
      <w:r>
        <w:t xml:space="preserve">: SI11 70289-7111002 </w:t>
      </w:r>
    </w:p>
    <w:p w14:paraId="2B1569AA" w14:textId="77777777" w:rsidR="00354601" w:rsidRDefault="005740E5">
      <w:pPr>
        <w:spacing w:after="3" w:line="259" w:lineRule="auto"/>
        <w:ind w:left="142" w:right="0" w:firstLine="0"/>
        <w:jc w:val="left"/>
      </w:pPr>
      <w:r>
        <w:t xml:space="preserve"> </w:t>
      </w:r>
    </w:p>
    <w:p w14:paraId="6F8367F6" w14:textId="77777777" w:rsidR="00354601" w:rsidRDefault="005740E5">
      <w:pPr>
        <w:ind w:right="43"/>
      </w:pPr>
      <w:r>
        <w:t>Na podlagi popolne vloge, potrdila o plačilu upravne takse in potrdila o plačilu stroškov šola izda nadomestno ja</w:t>
      </w:r>
      <w:r>
        <w:t xml:space="preserve">vno listino v roku 7 dni in razpolaga z uradno evidenco o izdanih nadomestnih javnih listinah. </w:t>
      </w:r>
    </w:p>
    <w:p w14:paraId="1F3833F7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4A2E5E46" w14:textId="77777777" w:rsidR="00354601" w:rsidRDefault="005740E5">
      <w:pPr>
        <w:spacing w:after="1" w:line="259" w:lineRule="auto"/>
        <w:ind w:left="0" w:right="0" w:firstLine="0"/>
        <w:jc w:val="left"/>
      </w:pPr>
      <w:r>
        <w:t xml:space="preserve"> </w:t>
      </w:r>
    </w:p>
    <w:p w14:paraId="6FE39192" w14:textId="77777777" w:rsidR="00354601" w:rsidRDefault="005740E5">
      <w:pPr>
        <w:ind w:right="43"/>
      </w:pPr>
      <w:r>
        <w:t>Dodatne informacije lahko dobite v tajništvu šole v času uradnih ur (9.00 – 11.00), ali pišete na šolski mail (</w:t>
      </w:r>
      <w:r>
        <w:rPr>
          <w:color w:val="0000FF"/>
          <w:u w:val="single" w:color="0000FF"/>
        </w:rPr>
        <w:t>info@ekonomska-ms.si</w:t>
      </w:r>
      <w:r>
        <w:t>) ali po tel. št. 02/521-</w:t>
      </w:r>
      <w:r>
        <w:t xml:space="preserve">34-00. </w:t>
      </w:r>
    </w:p>
    <w:p w14:paraId="08548EB2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EF2F17F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9275CC5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361EBDEB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  </w:t>
      </w:r>
    </w:p>
    <w:p w14:paraId="5468BDBB" w14:textId="77777777" w:rsidR="00354601" w:rsidRDefault="005740E5">
      <w:pPr>
        <w:tabs>
          <w:tab w:val="right" w:pos="9126"/>
        </w:tabs>
        <w:ind w:left="0" w:right="0" w:firstLine="0"/>
        <w:jc w:val="left"/>
      </w:pPr>
      <w:r>
        <w:t xml:space="preserve"> </w:t>
      </w:r>
      <w:r>
        <w:tab/>
        <w:t xml:space="preserve">             Murska Sobota, 1. 9. 2024 </w:t>
      </w:r>
    </w:p>
    <w:p w14:paraId="51439536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8C01023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B37C82F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6079920" w14:textId="77777777" w:rsidR="00354601" w:rsidRDefault="005740E5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C8A49BF" w14:textId="77777777" w:rsidR="00354601" w:rsidRDefault="005740E5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603C1E85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7D6BB126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27780108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41CC5E0F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58412A3B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56FE0FE5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6BB4A4B2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0C1F3F12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25C35980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524D53AC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7B8FD4F5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57E9B549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3BDC9C25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195EFD21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6C218B9D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lastRenderedPageBreak/>
        <w:t xml:space="preserve"> </w:t>
      </w:r>
    </w:p>
    <w:p w14:paraId="5DF601D1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p w14:paraId="41B08B76" w14:textId="77777777" w:rsidR="00354601" w:rsidRDefault="005740E5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sz w:val="28"/>
        </w:rPr>
        <w:t xml:space="preserve"> </w:t>
      </w:r>
    </w:p>
    <w:sectPr w:rsidR="00354601">
      <w:pgSz w:w="11906" w:h="16838"/>
      <w:pgMar w:top="713" w:right="1361" w:bottom="1236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D5088"/>
    <w:multiLevelType w:val="hybridMultilevel"/>
    <w:tmpl w:val="5E4E28B6"/>
    <w:lvl w:ilvl="0" w:tplc="55A4F008">
      <w:start w:val="1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462B68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5240A0">
      <w:start w:val="1"/>
      <w:numFmt w:val="bullet"/>
      <w:lvlText w:val="▪"/>
      <w:lvlJc w:val="left"/>
      <w:pPr>
        <w:ind w:left="2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426FF6">
      <w:start w:val="1"/>
      <w:numFmt w:val="bullet"/>
      <w:lvlText w:val="•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44574A">
      <w:start w:val="1"/>
      <w:numFmt w:val="bullet"/>
      <w:lvlText w:val="o"/>
      <w:lvlJc w:val="left"/>
      <w:pPr>
        <w:ind w:left="35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843C02">
      <w:start w:val="1"/>
      <w:numFmt w:val="bullet"/>
      <w:lvlText w:val="▪"/>
      <w:lvlJc w:val="left"/>
      <w:pPr>
        <w:ind w:left="4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A197C">
      <w:start w:val="1"/>
      <w:numFmt w:val="bullet"/>
      <w:lvlText w:val="•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03540">
      <w:start w:val="1"/>
      <w:numFmt w:val="bullet"/>
      <w:lvlText w:val="o"/>
      <w:lvlJc w:val="left"/>
      <w:pPr>
        <w:ind w:left="56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42CF16">
      <w:start w:val="1"/>
      <w:numFmt w:val="bullet"/>
      <w:lvlText w:val="▪"/>
      <w:lvlJc w:val="left"/>
      <w:pPr>
        <w:ind w:left="6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601"/>
    <w:rsid w:val="00354601"/>
    <w:rsid w:val="0057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7869"/>
  <w15:docId w15:val="{7B671D10-BC38-4395-A1F7-90A8CEF0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" w:line="248" w:lineRule="auto"/>
      <w:ind w:left="10" w:right="5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</dc:creator>
  <cp:keywords/>
  <cp:lastModifiedBy>Dejan Petje</cp:lastModifiedBy>
  <cp:revision>2</cp:revision>
  <dcterms:created xsi:type="dcterms:W3CDTF">2025-04-10T07:42:00Z</dcterms:created>
  <dcterms:modified xsi:type="dcterms:W3CDTF">2025-04-10T07:42:00Z</dcterms:modified>
</cp:coreProperties>
</file>